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41D90" w14:textId="77777777" w:rsidR="00C27911" w:rsidRDefault="00C27911" w:rsidP="00C12E17">
      <w:pPr>
        <w:jc w:val="center"/>
        <w:rPr>
          <w:b/>
          <w:bCs/>
          <w:sz w:val="48"/>
          <w:szCs w:val="48"/>
          <w:u w:val="single"/>
        </w:rPr>
      </w:pPr>
    </w:p>
    <w:p w14:paraId="0660E232" w14:textId="20C72DC8" w:rsidR="008C3EE6" w:rsidRDefault="008C3EE6" w:rsidP="00C12E17">
      <w:pPr>
        <w:jc w:val="center"/>
        <w:rPr>
          <w:b/>
          <w:bCs/>
          <w:sz w:val="48"/>
          <w:szCs w:val="48"/>
          <w:u w:val="single"/>
        </w:rPr>
      </w:pPr>
      <w:r w:rsidRPr="008C3EE6">
        <w:rPr>
          <w:b/>
          <w:bCs/>
          <w:sz w:val="48"/>
          <w:szCs w:val="48"/>
          <w:u w:val="single"/>
        </w:rPr>
        <w:t>SOMMAIRE</w:t>
      </w:r>
    </w:p>
    <w:p w14:paraId="2BFCEAC4" w14:textId="77777777" w:rsidR="00C27911" w:rsidRDefault="00C27911" w:rsidP="00C12E17">
      <w:pPr>
        <w:jc w:val="center"/>
        <w:rPr>
          <w:b/>
          <w:bCs/>
          <w:sz w:val="48"/>
          <w:szCs w:val="48"/>
          <w:u w:val="single"/>
        </w:rPr>
      </w:pPr>
    </w:p>
    <w:p w14:paraId="608A851D" w14:textId="087EBD7D" w:rsidR="008C3EE6" w:rsidRPr="00C157E4" w:rsidRDefault="00C157E4">
      <w:pPr>
        <w:rPr>
          <w:b/>
          <w:bCs/>
          <w:u w:val="single"/>
        </w:rPr>
      </w:pPr>
      <w:r w:rsidRPr="00C157E4">
        <w:rPr>
          <w:b/>
          <w:bCs/>
          <w:u w:val="single"/>
        </w:rPr>
        <w:tab/>
      </w:r>
      <w:bookmarkStart w:id="0" w:name="_Hlk216700565"/>
      <w:r w:rsidRPr="00C157E4">
        <w:rPr>
          <w:b/>
          <w:bCs/>
          <w:u w:val="single"/>
        </w:rPr>
        <w:t>PIÈCES ADMINISTRATIVES</w:t>
      </w:r>
      <w:bookmarkEnd w:id="0"/>
    </w:p>
    <w:p w14:paraId="035BEC55" w14:textId="79935C60" w:rsidR="00591E72" w:rsidRDefault="00591E72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Avis de marché envoyé à la publication</w:t>
      </w:r>
    </w:p>
    <w:p w14:paraId="5EA040A7" w14:textId="7F65E700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 w:rsidRPr="00C157E4">
        <w:rPr>
          <w:b/>
          <w:bCs/>
          <w:sz w:val="22"/>
          <w:szCs w:val="22"/>
        </w:rPr>
        <w:t>RC</w:t>
      </w:r>
    </w:p>
    <w:p w14:paraId="73B1B015" w14:textId="77777777" w:rsidR="009D4909" w:rsidRDefault="009D4909" w:rsidP="009D4909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AE</w:t>
      </w:r>
      <w:r w:rsidRPr="009D4909">
        <w:rPr>
          <w:b/>
          <w:bCs/>
          <w:sz w:val="22"/>
          <w:szCs w:val="22"/>
        </w:rPr>
        <w:t xml:space="preserve"> </w:t>
      </w:r>
    </w:p>
    <w:p w14:paraId="4C1112B7" w14:textId="088DA1C9" w:rsidR="001B4E6F" w:rsidRDefault="009D4909" w:rsidP="001B4E6F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 w:rsidRPr="00C157E4">
        <w:rPr>
          <w:b/>
          <w:bCs/>
          <w:sz w:val="22"/>
          <w:szCs w:val="22"/>
        </w:rPr>
        <w:t>CCAP</w:t>
      </w:r>
    </w:p>
    <w:p w14:paraId="1AC92C40" w14:textId="77777777" w:rsidR="001B4E6F" w:rsidRPr="001B4E6F" w:rsidRDefault="001B4E6F" w:rsidP="001B4E6F">
      <w:pPr>
        <w:pStyle w:val="Paragraphedeliste"/>
        <w:ind w:left="1770"/>
        <w:rPr>
          <w:b/>
          <w:bCs/>
          <w:sz w:val="22"/>
          <w:szCs w:val="22"/>
        </w:rPr>
      </w:pPr>
    </w:p>
    <w:p w14:paraId="07F949BA" w14:textId="20D59FD2" w:rsidR="00C157E4" w:rsidRDefault="00C157E4" w:rsidP="00C157E4">
      <w:pPr>
        <w:rPr>
          <w:b/>
          <w:bCs/>
          <w:u w:val="single"/>
        </w:rPr>
      </w:pPr>
      <w:r w:rsidRPr="00C157E4">
        <w:rPr>
          <w:b/>
          <w:bCs/>
          <w:u w:val="single"/>
        </w:rPr>
        <w:tab/>
      </w:r>
      <w:r>
        <w:rPr>
          <w:b/>
          <w:bCs/>
          <w:u w:val="single"/>
        </w:rPr>
        <w:t>PIÈCES ARCHITECTE</w:t>
      </w:r>
      <w:r w:rsidR="003A18C4">
        <w:rPr>
          <w:b/>
          <w:bCs/>
          <w:u w:val="single"/>
        </w:rPr>
        <w:t xml:space="preserve"> – </w:t>
      </w:r>
      <w:r w:rsidR="003A18C4" w:rsidRPr="003A18C4">
        <w:rPr>
          <w:b/>
          <w:bCs/>
          <w:i/>
          <w:iCs/>
          <w:sz w:val="20"/>
          <w:szCs w:val="20"/>
          <w:u w:val="single"/>
        </w:rPr>
        <w:t>Agence des Remparts Thibaud GAUIN Architecte</w:t>
      </w:r>
    </w:p>
    <w:p w14:paraId="4B328613" w14:textId="7E23DD25" w:rsidR="00C157E4" w:rsidRPr="00C157E4" w:rsidRDefault="00C157E4" w:rsidP="00C157E4">
      <w:pPr>
        <w:pStyle w:val="Paragraphedeliste"/>
        <w:numPr>
          <w:ilvl w:val="0"/>
          <w:numId w:val="4"/>
        </w:numPr>
        <w:rPr>
          <w:sz w:val="20"/>
          <w:szCs w:val="20"/>
        </w:rPr>
      </w:pPr>
      <w:r w:rsidRPr="00C157E4">
        <w:rPr>
          <w:sz w:val="20"/>
          <w:szCs w:val="20"/>
        </w:rPr>
        <w:t>Pièces graphiques</w:t>
      </w:r>
    </w:p>
    <w:p w14:paraId="018E0EFC" w14:textId="40430DA1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162-UEMO-PDCE-PG-Planche0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157E4">
        <w:rPr>
          <w:i/>
          <w:iCs/>
          <w:sz w:val="22"/>
          <w:szCs w:val="22"/>
        </w:rPr>
        <w:t xml:space="preserve">Plan </w:t>
      </w:r>
      <w:r>
        <w:rPr>
          <w:i/>
          <w:iCs/>
          <w:sz w:val="22"/>
          <w:szCs w:val="22"/>
        </w:rPr>
        <w:t>masse</w:t>
      </w:r>
    </w:p>
    <w:p w14:paraId="357F9101" w14:textId="3BD6F35D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162-UEMO-PDCE-PG-Planche1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157E4">
        <w:rPr>
          <w:i/>
          <w:iCs/>
          <w:sz w:val="22"/>
          <w:szCs w:val="22"/>
        </w:rPr>
        <w:t>Plan R+1, Coupes, Agencements</w:t>
      </w:r>
    </w:p>
    <w:p w14:paraId="79EA942C" w14:textId="2FE68F64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162-UEMO-PDCE-PG-Planche2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157E4">
        <w:rPr>
          <w:i/>
          <w:iCs/>
          <w:sz w:val="22"/>
          <w:szCs w:val="22"/>
        </w:rPr>
        <w:t>Plan R</w:t>
      </w:r>
      <w:r>
        <w:rPr>
          <w:i/>
          <w:iCs/>
          <w:sz w:val="22"/>
          <w:szCs w:val="22"/>
        </w:rPr>
        <w:t>-1, RDC, Façades</w:t>
      </w:r>
    </w:p>
    <w:p w14:paraId="374360C2" w14:textId="16A167A0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162-UEMO-PDCE-PG-Planche3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C157E4">
        <w:rPr>
          <w:i/>
          <w:iCs/>
          <w:sz w:val="22"/>
          <w:szCs w:val="22"/>
        </w:rPr>
        <w:t xml:space="preserve">Plan </w:t>
      </w:r>
      <w:r>
        <w:rPr>
          <w:i/>
          <w:iCs/>
          <w:sz w:val="22"/>
          <w:szCs w:val="22"/>
        </w:rPr>
        <w:t>déposes et démolitions</w:t>
      </w:r>
    </w:p>
    <w:p w14:paraId="2EE3C739" w14:textId="16F6F58F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162-UEMO-PDCE-PG-PIC-1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Orientations PIC R-1</w:t>
      </w:r>
    </w:p>
    <w:p w14:paraId="2DAC1BB6" w14:textId="0B301236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162-UEMO-PDCE-PG-PIC-2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Orientations PIC Rdc-extérieurs</w:t>
      </w:r>
    </w:p>
    <w:p w14:paraId="3EAFD6C1" w14:textId="2E2D7512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162-UEMO-PDCE-PG-PIC-3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Orientations PIC R+1</w:t>
      </w:r>
    </w:p>
    <w:p w14:paraId="28C3ED9E" w14:textId="3A0CAB57" w:rsidR="00C157E4" w:rsidRPr="00C157E4" w:rsidRDefault="00C157E4" w:rsidP="00C157E4">
      <w:pPr>
        <w:pStyle w:val="Paragraphedeliste"/>
        <w:numPr>
          <w:ilvl w:val="0"/>
          <w:numId w:val="3"/>
        </w:numPr>
        <w:rPr>
          <w:sz w:val="20"/>
          <w:szCs w:val="20"/>
        </w:rPr>
      </w:pPr>
      <w:r w:rsidRPr="00C157E4">
        <w:rPr>
          <w:sz w:val="20"/>
          <w:szCs w:val="20"/>
        </w:rPr>
        <w:t>Pièces écrites</w:t>
      </w:r>
    </w:p>
    <w:p w14:paraId="4E375731" w14:textId="34997389" w:rsidR="00C157E4" w:rsidRPr="00C157E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162-UEMO-CALENDRIER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Calendrier par lot et ouvrages</w:t>
      </w:r>
    </w:p>
    <w:p w14:paraId="41E185AE" w14:textId="0138EA61" w:rsidR="00C157E4" w:rsidRPr="003A18C4" w:rsidRDefault="00C157E4" w:rsidP="00C157E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162-UEMO-CCTP Lots Architecte</w:t>
      </w:r>
      <w:r>
        <w:rPr>
          <w:b/>
          <w:bCs/>
          <w:sz w:val="22"/>
          <w:szCs w:val="22"/>
        </w:rPr>
        <w:tab/>
      </w:r>
      <w:r w:rsidR="003A18C4">
        <w:rPr>
          <w:i/>
          <w:iCs/>
          <w:sz w:val="22"/>
          <w:szCs w:val="22"/>
        </w:rPr>
        <w:t>Généralités, Lots 1,2,3,4,7,8,9</w:t>
      </w:r>
    </w:p>
    <w:p w14:paraId="05392C36" w14:textId="0690E7F4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162-UEMO-DPGF-Lot01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LOT01-Démolition Maçonnerie</w:t>
      </w:r>
    </w:p>
    <w:p w14:paraId="4648901D" w14:textId="376FECD8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162-UEMO-DPGF-Lot02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LOT02-Menuiserie serrurerie</w:t>
      </w:r>
    </w:p>
    <w:p w14:paraId="68CD9209" w14:textId="36FEF237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162-UEMO-DPGF-Lot03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LOT03-Plâtrerie isolation</w:t>
      </w:r>
    </w:p>
    <w:p w14:paraId="316841E8" w14:textId="65E6AB7B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162-UEMO-DPGF-Lot04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LOT04-Menuiserie intérieure</w:t>
      </w:r>
    </w:p>
    <w:p w14:paraId="07B52492" w14:textId="3D8808AF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162-UEMO-DPGF-Lot07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LOT07-Peinture</w:t>
      </w:r>
    </w:p>
    <w:p w14:paraId="4B48ACDC" w14:textId="3F5F3A3D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162-UEMO-DPGF-Lot08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LOT08-Accessibilité</w:t>
      </w:r>
    </w:p>
    <w:p w14:paraId="3E1C5A20" w14:textId="1CF43E79" w:rsidR="003A18C4" w:rsidRPr="001B4E6F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162-UEMO-DPGF-Lot09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i/>
          <w:iCs/>
          <w:sz w:val="22"/>
          <w:szCs w:val="22"/>
        </w:rPr>
        <w:t>LOT09-Parquets sols souples</w:t>
      </w:r>
    </w:p>
    <w:p w14:paraId="24900984" w14:textId="77777777" w:rsidR="001B4E6F" w:rsidRPr="00C157E4" w:rsidRDefault="001B4E6F" w:rsidP="001B4E6F">
      <w:pPr>
        <w:pStyle w:val="Paragraphedeliste"/>
        <w:ind w:left="1770"/>
        <w:rPr>
          <w:b/>
          <w:bCs/>
          <w:sz w:val="22"/>
          <w:szCs w:val="22"/>
        </w:rPr>
      </w:pPr>
    </w:p>
    <w:p w14:paraId="4C7F515E" w14:textId="3739804B" w:rsidR="003A18C4" w:rsidRDefault="003A18C4" w:rsidP="003A18C4">
      <w:pPr>
        <w:rPr>
          <w:b/>
          <w:bCs/>
          <w:u w:val="single"/>
        </w:rPr>
      </w:pPr>
      <w:r w:rsidRPr="00C157E4">
        <w:rPr>
          <w:b/>
          <w:bCs/>
          <w:u w:val="single"/>
        </w:rPr>
        <w:tab/>
      </w:r>
      <w:r>
        <w:rPr>
          <w:b/>
          <w:bCs/>
          <w:u w:val="single"/>
        </w:rPr>
        <w:t xml:space="preserve">PIÈCES BUREAU D’ÉTUDES – </w:t>
      </w:r>
      <w:r>
        <w:rPr>
          <w:b/>
          <w:bCs/>
          <w:i/>
          <w:iCs/>
          <w:sz w:val="20"/>
          <w:szCs w:val="20"/>
          <w:u w:val="single"/>
        </w:rPr>
        <w:t>Ingénierie 47</w:t>
      </w:r>
    </w:p>
    <w:p w14:paraId="4B617377" w14:textId="77777777" w:rsidR="003A18C4" w:rsidRPr="00C157E4" w:rsidRDefault="003A18C4" w:rsidP="003A18C4">
      <w:pPr>
        <w:pStyle w:val="Paragraphedeliste"/>
        <w:numPr>
          <w:ilvl w:val="0"/>
          <w:numId w:val="4"/>
        </w:numPr>
        <w:rPr>
          <w:sz w:val="20"/>
          <w:szCs w:val="20"/>
        </w:rPr>
      </w:pPr>
      <w:r w:rsidRPr="00C157E4">
        <w:rPr>
          <w:sz w:val="20"/>
          <w:szCs w:val="20"/>
        </w:rPr>
        <w:t>Pièces graphiques</w:t>
      </w:r>
    </w:p>
    <w:p w14:paraId="749780C8" w14:textId="0D28C2F5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162-UEMO-PLAN ING47-ELECTRICITE-RDC</w:t>
      </w:r>
      <w:r>
        <w:rPr>
          <w:b/>
          <w:bCs/>
          <w:sz w:val="22"/>
          <w:szCs w:val="22"/>
        </w:rPr>
        <w:tab/>
      </w:r>
    </w:p>
    <w:p w14:paraId="186AADAA" w14:textId="41C3A56D" w:rsidR="003A18C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162-UEMO-PLAN ING47-ELECTRICITE-R+1</w:t>
      </w:r>
    </w:p>
    <w:p w14:paraId="79C0079B" w14:textId="4FF700C8" w:rsidR="003A18C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162-UEMO-PLAN ING47-CVC-RDC</w:t>
      </w:r>
    </w:p>
    <w:p w14:paraId="0DFAF5E9" w14:textId="3F85F041" w:rsidR="003A18C4" w:rsidRPr="00C157E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162-UEMO-PLAN ING47-CVC-R+1</w:t>
      </w:r>
    </w:p>
    <w:p w14:paraId="4F951D29" w14:textId="77777777" w:rsidR="003A18C4" w:rsidRPr="00C157E4" w:rsidRDefault="003A18C4" w:rsidP="003A18C4">
      <w:pPr>
        <w:pStyle w:val="Paragraphedeliste"/>
        <w:numPr>
          <w:ilvl w:val="0"/>
          <w:numId w:val="3"/>
        </w:numPr>
        <w:rPr>
          <w:sz w:val="20"/>
          <w:szCs w:val="20"/>
        </w:rPr>
      </w:pPr>
      <w:r w:rsidRPr="00C157E4">
        <w:rPr>
          <w:sz w:val="20"/>
          <w:szCs w:val="20"/>
        </w:rPr>
        <w:t>Pièces écrites</w:t>
      </w:r>
    </w:p>
    <w:p w14:paraId="268C95E6" w14:textId="2547303B" w:rsidR="003A18C4" w:rsidRDefault="003A18C4" w:rsidP="003A18C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162-UEMO-</w:t>
      </w:r>
      <w:r w:rsidR="006E78F4">
        <w:rPr>
          <w:b/>
          <w:bCs/>
          <w:sz w:val="22"/>
          <w:szCs w:val="22"/>
        </w:rPr>
        <w:t>CCTP-Lot05-ELECTRICITE</w:t>
      </w:r>
      <w:r>
        <w:rPr>
          <w:b/>
          <w:bCs/>
          <w:sz w:val="22"/>
          <w:szCs w:val="22"/>
        </w:rPr>
        <w:tab/>
      </w:r>
    </w:p>
    <w:p w14:paraId="56E66985" w14:textId="77C35CF6" w:rsidR="006E78F4" w:rsidRPr="00C157E4" w:rsidRDefault="006E78F4" w:rsidP="006E78F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162-UEMO-CCTP-Lot07-CVC</w:t>
      </w:r>
    </w:p>
    <w:p w14:paraId="27FC0EA2" w14:textId="579FA7FD" w:rsidR="006E78F4" w:rsidRDefault="006E78F4" w:rsidP="006E78F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162-UEMO-DPGF-Lot05</w:t>
      </w:r>
      <w:r>
        <w:rPr>
          <w:b/>
          <w:bCs/>
          <w:sz w:val="22"/>
          <w:szCs w:val="22"/>
        </w:rPr>
        <w:tab/>
      </w:r>
    </w:p>
    <w:p w14:paraId="56D57B42" w14:textId="4A95FD63" w:rsidR="006E78F4" w:rsidRDefault="006E78F4" w:rsidP="006E78F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162-UEMO-DPGF-Lot06</w:t>
      </w:r>
      <w:r>
        <w:rPr>
          <w:b/>
          <w:bCs/>
          <w:sz w:val="22"/>
          <w:szCs w:val="22"/>
        </w:rPr>
        <w:tab/>
      </w:r>
    </w:p>
    <w:p w14:paraId="1CD83E7F" w14:textId="13A0622C" w:rsidR="006E78F4" w:rsidRDefault="006E78F4" w:rsidP="006E78F4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Limites de prestations Lots05-06</w:t>
      </w:r>
    </w:p>
    <w:p w14:paraId="10518F4D" w14:textId="77777777" w:rsidR="001B4E6F" w:rsidRPr="006E78F4" w:rsidRDefault="001B4E6F" w:rsidP="001B4E6F">
      <w:pPr>
        <w:pStyle w:val="Paragraphedeliste"/>
        <w:ind w:left="1770"/>
        <w:rPr>
          <w:b/>
          <w:bCs/>
          <w:sz w:val="22"/>
          <w:szCs w:val="22"/>
        </w:rPr>
      </w:pPr>
    </w:p>
    <w:p w14:paraId="5087E216" w14:textId="77993E0D" w:rsidR="00C157E4" w:rsidRDefault="001B4E6F" w:rsidP="00C157E4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        AUTRES P</w:t>
      </w:r>
      <w:r w:rsidRPr="00C157E4">
        <w:rPr>
          <w:b/>
          <w:bCs/>
          <w:u w:val="single"/>
        </w:rPr>
        <w:t xml:space="preserve">IÈCES </w:t>
      </w:r>
    </w:p>
    <w:p w14:paraId="54AE16E9" w14:textId="70D790B0" w:rsidR="001B4E6F" w:rsidRPr="00C157E4" w:rsidRDefault="001B4E6F" w:rsidP="001B4E6F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RICT</w:t>
      </w:r>
    </w:p>
    <w:p w14:paraId="35B1BFA3" w14:textId="3A144ED9" w:rsidR="001B4E6F" w:rsidRDefault="001B4E6F" w:rsidP="001B4E6F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PGCSPS</w:t>
      </w:r>
    </w:p>
    <w:p w14:paraId="7F11A5A1" w14:textId="68CC6415" w:rsidR="001B4E6F" w:rsidRPr="001B4E6F" w:rsidRDefault="001B4E6F" w:rsidP="001B4E6F">
      <w:pPr>
        <w:pStyle w:val="Paragraphedeliste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Fiche visite</w:t>
      </w:r>
    </w:p>
    <w:p w14:paraId="7237BE23" w14:textId="77777777" w:rsidR="001B4E6F" w:rsidRPr="00C157E4" w:rsidRDefault="001B4E6F" w:rsidP="00C157E4">
      <w:pPr>
        <w:rPr>
          <w:b/>
          <w:bCs/>
          <w:sz w:val="28"/>
          <w:szCs w:val="28"/>
        </w:rPr>
      </w:pPr>
    </w:p>
    <w:sectPr w:rsidR="001B4E6F" w:rsidRPr="00C157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CEEEE" w14:textId="77777777" w:rsidR="006E0508" w:rsidRDefault="006E0508" w:rsidP="006E0508">
      <w:pPr>
        <w:spacing w:after="0" w:line="240" w:lineRule="auto"/>
      </w:pPr>
      <w:r>
        <w:separator/>
      </w:r>
    </w:p>
  </w:endnote>
  <w:endnote w:type="continuationSeparator" w:id="0">
    <w:p w14:paraId="4599C934" w14:textId="77777777" w:rsidR="006E0508" w:rsidRDefault="006E0508" w:rsidP="006E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141A" w14:textId="77777777" w:rsidR="006E0508" w:rsidRDefault="006E0508" w:rsidP="006E0508">
      <w:pPr>
        <w:spacing w:after="0" w:line="240" w:lineRule="auto"/>
      </w:pPr>
      <w:r>
        <w:separator/>
      </w:r>
    </w:p>
  </w:footnote>
  <w:footnote w:type="continuationSeparator" w:id="0">
    <w:p w14:paraId="57EE10EC" w14:textId="77777777" w:rsidR="006E0508" w:rsidRDefault="006E0508" w:rsidP="006E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FA5E9" w14:textId="5A2D86AB" w:rsidR="006E0508" w:rsidRPr="006E0508" w:rsidRDefault="006E0508" w:rsidP="006E0508">
    <w:pPr>
      <w:pStyle w:val="En-tte"/>
      <w:tabs>
        <w:tab w:val="clear" w:pos="4536"/>
      </w:tabs>
      <w:rPr>
        <w:b/>
        <w:bCs/>
        <w:sz w:val="18"/>
        <w:szCs w:val="18"/>
      </w:rPr>
    </w:pPr>
    <w:r w:rsidRPr="006E0508">
      <w:rPr>
        <w:b/>
        <w:bCs/>
        <w:sz w:val="18"/>
        <w:szCs w:val="18"/>
      </w:rPr>
      <w:t>UEMO Cahors</w:t>
    </w:r>
    <w:r>
      <w:rPr>
        <w:b/>
        <w:bCs/>
        <w:sz w:val="18"/>
        <w:szCs w:val="18"/>
      </w:rPr>
      <w:tab/>
      <w:t>AGENCE DES REMPARTS</w:t>
    </w:r>
  </w:p>
  <w:p w14:paraId="18497357" w14:textId="60416AA9" w:rsidR="006E0508" w:rsidRPr="006E0508" w:rsidRDefault="006E0508">
    <w:pPr>
      <w:pStyle w:val="En-tte"/>
      <w:rPr>
        <w:sz w:val="18"/>
        <w:szCs w:val="18"/>
      </w:rPr>
    </w:pPr>
    <w:r>
      <w:rPr>
        <w:sz w:val="18"/>
        <w:szCs w:val="18"/>
      </w:rPr>
      <w:t>Ministère de la Justice</w:t>
    </w:r>
    <w:r>
      <w:rPr>
        <w:sz w:val="18"/>
        <w:szCs w:val="18"/>
      </w:rPr>
      <w:tab/>
    </w:r>
    <w:r>
      <w:rPr>
        <w:sz w:val="18"/>
        <w:szCs w:val="18"/>
      </w:rPr>
      <w:tab/>
      <w:t>Thibaud GAUIN Architecte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F23"/>
    <w:multiLevelType w:val="hybridMultilevel"/>
    <w:tmpl w:val="FC48126E"/>
    <w:lvl w:ilvl="0" w:tplc="C65C608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77212"/>
    <w:multiLevelType w:val="hybridMultilevel"/>
    <w:tmpl w:val="3070C628"/>
    <w:lvl w:ilvl="0" w:tplc="EBEAEF2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A341C"/>
    <w:multiLevelType w:val="hybridMultilevel"/>
    <w:tmpl w:val="F26A61F0"/>
    <w:lvl w:ilvl="0" w:tplc="BB46F3A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819A1"/>
    <w:multiLevelType w:val="hybridMultilevel"/>
    <w:tmpl w:val="A63020C4"/>
    <w:lvl w:ilvl="0" w:tplc="9FC01EA2">
      <w:numFmt w:val="bullet"/>
      <w:lvlText w:val=""/>
      <w:lvlJc w:val="left"/>
      <w:pPr>
        <w:ind w:left="177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1202287529">
    <w:abstractNumId w:val="1"/>
  </w:num>
  <w:num w:numId="2" w16cid:durableId="919674736">
    <w:abstractNumId w:val="3"/>
  </w:num>
  <w:num w:numId="3" w16cid:durableId="1727876223">
    <w:abstractNumId w:val="2"/>
  </w:num>
  <w:num w:numId="4" w16cid:durableId="544097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508"/>
    <w:rsid w:val="00057937"/>
    <w:rsid w:val="001B4E6F"/>
    <w:rsid w:val="002953B6"/>
    <w:rsid w:val="003A18C4"/>
    <w:rsid w:val="003A2BF6"/>
    <w:rsid w:val="003A6CB6"/>
    <w:rsid w:val="004C352A"/>
    <w:rsid w:val="0058604F"/>
    <w:rsid w:val="00591E72"/>
    <w:rsid w:val="0068639E"/>
    <w:rsid w:val="006E0508"/>
    <w:rsid w:val="006E78F4"/>
    <w:rsid w:val="008A3EC1"/>
    <w:rsid w:val="008C3EE6"/>
    <w:rsid w:val="009D4909"/>
    <w:rsid w:val="00A04872"/>
    <w:rsid w:val="00A961E1"/>
    <w:rsid w:val="00C12E17"/>
    <w:rsid w:val="00C157E4"/>
    <w:rsid w:val="00C27911"/>
    <w:rsid w:val="00C64B1C"/>
    <w:rsid w:val="00D41277"/>
    <w:rsid w:val="00D63235"/>
    <w:rsid w:val="00F3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49FA6"/>
  <w15:chartTrackingRefBased/>
  <w15:docId w15:val="{2D857AF3-B777-451E-8BC3-5F858017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937"/>
  </w:style>
  <w:style w:type="paragraph" w:styleId="Titre1">
    <w:name w:val="heading 1"/>
    <w:basedOn w:val="Normal"/>
    <w:next w:val="Normal"/>
    <w:link w:val="Titre1Car"/>
    <w:uiPriority w:val="9"/>
    <w:qFormat/>
    <w:rsid w:val="006E0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E0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E05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E0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E05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E0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0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0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0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05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E05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E05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E050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E050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E05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E05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E05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E05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E0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E0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E0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E0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E0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E05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E050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E050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E05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E050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E050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E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E0508"/>
  </w:style>
  <w:style w:type="paragraph" w:styleId="Pieddepage">
    <w:name w:val="footer"/>
    <w:basedOn w:val="Normal"/>
    <w:link w:val="PieddepageCar"/>
    <w:uiPriority w:val="99"/>
    <w:unhideWhenUsed/>
    <w:rsid w:val="006E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E0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Thibaud Gauin</dc:creator>
  <cp:keywords/>
  <dc:description/>
  <cp:lastModifiedBy>RONGEART Frédéric</cp:lastModifiedBy>
  <cp:revision>9</cp:revision>
  <cp:lastPrinted>2025-12-10T20:18:00Z</cp:lastPrinted>
  <dcterms:created xsi:type="dcterms:W3CDTF">2025-12-11T22:44:00Z</dcterms:created>
  <dcterms:modified xsi:type="dcterms:W3CDTF">2025-12-15T13:28:00Z</dcterms:modified>
</cp:coreProperties>
</file>